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ATD Bay Colonies Board Minutes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February 4, 2022</w:t>
      </w:r>
      <w:r w:rsidDel="00000000" w:rsidR="00000000" w:rsidRPr="00000000">
        <w:rPr>
          <w:color w:val="222222"/>
          <w:rtl w:val="0"/>
        </w:rPr>
        <w:t xml:space="preserve">  - Virtually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7:30AM-9:00AM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Catherine Thenault, Michael Merline,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color w:val="222222"/>
          <w:rtl w:val="0"/>
        </w:rPr>
        <w:t xml:space="preserve">,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Patrick Kelley</w:t>
        </w:r>
      </w:hyperlink>
      <w:r w:rsidDel="00000000" w:rsidR="00000000" w:rsidRPr="00000000">
        <w:rPr>
          <w:color w:val="222222"/>
          <w:rtl w:val="0"/>
        </w:rPr>
        <w:t xml:space="preserve">, Judy Nabb, Peter Ward, Dina Horn, Lisa Robbins, Brian Lopes,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Meeting began 7:34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Approval of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Minutes from January</w:t>
        </w:r>
      </w:hyperlink>
      <w:r w:rsidDel="00000000" w:rsidR="00000000" w:rsidRPr="00000000">
        <w:rPr>
          <w:color w:val="222222"/>
          <w:rtl w:val="0"/>
        </w:rPr>
        <w:t xml:space="preserve"> Judy / Brian: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Finances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January </w:t>
      </w:r>
      <w:r w:rsidDel="00000000" w:rsidR="00000000" w:rsidRPr="00000000">
        <w:rPr>
          <w:color w:val="222222"/>
          <w:rtl w:val="0"/>
        </w:rPr>
        <w:t xml:space="preserve">FInancials: Patrick reported on January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Wild Apricot will increase 20%. One way to reduce it is to switch from Paypal to Wild Apricot payment. Two issues - one it was new, and the other was that it required SSN. Renews in April.  Wendy will send Jen at NAC a note. 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Gift cards for speakers not board members. Peter suggested that we incorporate this into bylaws.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Communications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LinkedIn Business Version. Brian thinks we should look into the LinkedIn Business Page. Brian will research. 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 Dinas Bio. Dina will provide. 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 orientation video. 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Social Media - remove link to FaceBook.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Get to know you chapter - Wendy is up next. 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Brian submitted SOS to ATD for the Get to Know you videos. 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Brian retrieved recognition items.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Membership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 Member Updates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85% of registered participants attended the January event. 11 new attendees. 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 orientation video was launched!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Percipio: Because we are a non-profit organization making &lt; $50000, then we don’t have to worry about any tax implications. 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Wendy will sign and send to Michelle</w:t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 need an Opt Out option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Small group to look at this: Catherine, Peter, Judy, Lisa, Wendy.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Programming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Podcast - will set up a meeting for February 14th. 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See below for Feb / Mar / End of year events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Feb event - Michael working on this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Book to raffle for bay colonies members. 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shd w:fill="ffffff" w:val="clear"/>
        <w:ind w:left="2880" w:hanging="360"/>
        <w:rPr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March - who can produce - Michael can produce, Cat will share credentials. Dry run is on February 23, 2021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Peter will reach out to Jay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Operations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Dina shared survey results from the January event.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Marketing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Curation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hd w:fill="ffffff" w:val="clear"/>
        <w:spacing w:after="0" w:afterAutospacing="0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Volunteers - met with new member.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Leadership / Planning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By-laws meeting scheduled is cancelled.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Additional change: President Elect, President, and Immediate Past President down to 1 yr terms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Instead of meeting - we will use Google comments to review. 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 Box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hd w:fill="ffffff" w:val="clear"/>
        <w:ind w:left="1440" w:hanging="360"/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Board openings – Nominating committee will be soliciting nominations.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hd w:fill="ffffff" w:val="clear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VP of Professional Development - Michael Merline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shd w:fill="ffffff" w:val="clear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VP of Marketing - Chris Forcino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shd w:fill="ffffff" w:val="clear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VP of Strategy - Peter Ward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hd w:fill="ffffff" w:val="clear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President Elect  - 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hd w:fill="ffffff" w:val="clear"/>
        <w:ind w:left="216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VP of Operations -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hd w:fill="ffffff" w:val="clear"/>
        <w:ind w:left="144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Wendy would like a task list - for each position, after the bylaw review is completed.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hd w:fill="ffffff" w:val="clear"/>
        <w:ind w:left="144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New NAC Schedule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Peter Ward - will go to February event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Wendy shared the new schedule and decided who will attend.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Programming (see appendix for actions)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January Wins and Opportunities - Panel Discussion</w:t>
      </w:r>
    </w:p>
    <w:p w:rsidR="00000000" w:rsidDel="00000000" w:rsidP="00000000" w:rsidRDefault="00000000" w:rsidRPr="00000000" w14:paraId="0000003E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3960"/>
        <w:tblGridChange w:id="0">
          <w:tblGrid>
            <w:gridCol w:w="3960"/>
            <w:gridCol w:w="3960"/>
          </w:tblGrid>
        </w:tblGridChange>
      </w:tblGrid>
      <w:tr>
        <w:trPr>
          <w:cantSplit w:val="0"/>
          <w:trHeight w:val="4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Opportunities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was a great moderator. Kept to  Narrative, and brought everyone in.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Great panelists with diverse POVs, experiences.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Our Grand Finale event plan – rules/scorecard/judges/prizes/marketing/entry form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Moved from Competition to Showcase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Record so can have a snippet on LinkedIn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Feedback from Jamie Millard (will MC and give feedback). Eric Bloom will give feedback behind scenes. 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Format - storytelling - use a story to teach a lesson.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Coaching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Update from NAC December </w:t>
      </w:r>
      <w:r w:rsidDel="00000000" w:rsidR="00000000" w:rsidRPr="00000000">
        <w:rPr>
          <w:color w:val="222222"/>
          <w:rtl w:val="0"/>
        </w:rPr>
        <w:t xml:space="preserve">Meeting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Wendy January.  - Updated NAC schedule &amp; potential changes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Possible warm weather social with another New England group. Peter will get more info.</w:t>
      </w:r>
    </w:p>
    <w:p w:rsidR="00000000" w:rsidDel="00000000" w:rsidP="00000000" w:rsidRDefault="00000000" w:rsidRPr="00000000" w14:paraId="0000004E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Upcoming Meetings</w:t>
      </w:r>
    </w:p>
    <w:p w:rsidR="00000000" w:rsidDel="00000000" w:rsidP="00000000" w:rsidRDefault="00000000" w:rsidRPr="00000000" w14:paraId="00000051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2/04 Board Meeting</w:t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2/10 February Programming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2/11 Board optional ByLaws</w:t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3/04 Board meeting</w:t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3/10 SHRM</w:t>
      </w:r>
    </w:p>
    <w:p w:rsidR="00000000" w:rsidDel="00000000" w:rsidP="00000000" w:rsidRDefault="00000000" w:rsidRPr="00000000" w14:paraId="00000057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APPENDIX</w:t>
      </w:r>
    </w:p>
    <w:p w:rsidR="00000000" w:rsidDel="00000000" w:rsidP="00000000" w:rsidRDefault="00000000" w:rsidRPr="00000000" w14:paraId="0000005A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3240"/>
        <w:gridCol w:w="2425"/>
        <w:tblGridChange w:id="0">
          <w:tblGrid>
            <w:gridCol w:w="2605"/>
            <w:gridCol w:w="3240"/>
            <w:gridCol w:w="2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September 22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Millard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ATD Member Benefits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21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Build your Brand w/ Anne Lipsett (LinkedIn and more)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November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ATD Best Award / Gilbane / FM Global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Notes – need to market to directors of L&amp;D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Wendy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216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December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5:30PM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Networking Event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Catherine</w:t>
            </w:r>
            <w:r w:rsidDel="00000000" w:rsidR="00000000" w:rsidRPr="00000000">
              <w:rPr>
                <w:color w:val="222222"/>
                <w:rtl w:val="0"/>
              </w:rPr>
              <w:t xml:space="preserve">| Wendy | Patrick)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January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Panel discussion on evolving your skills: Chantal Tangui from Brown (ID Certification)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 | 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Feb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SHRM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| Michael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All Virtual Before through February | Unclear afterwards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March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 8-9:30AM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 Presentations Skills and Practice (also Toastmaster?)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Spring TBD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Peer-to-Peer: Off Meeting offering – Resume / LinkedIn Reviewed / Coaching / Resume Roundtable /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April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Leading and Influencing Herb Dyer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May 17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Trudy Mandeville??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| Lisa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8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Ted Talks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?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Social Event, possibly with Ted Talk event, or separately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40" w:lineRule="auto"/>
        <w:ind w:left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 to Programming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8AxhXiViz1R7wRQQkvGBRZrU624sODhL/edit?usp=sharing&amp;ouid=114458725081542542619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mailto:wpicard@axiomlearningsolutions.com" TargetMode="External"/><Relationship Id="rId7" Type="http://schemas.openxmlformats.org/officeDocument/2006/relationships/hyperlink" Target="mailto:patrick@atdbaycolonies.org" TargetMode="External"/><Relationship Id="rId8" Type="http://schemas.openxmlformats.org/officeDocument/2006/relationships/hyperlink" Target="https://docs.google.com/document/u/0/d/1I2joX6aD_5RzFo0BKK-JyhKLkiJS-kf_hmkummWMYP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